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2" w:lineRule="auto"/>
        <w:rPr>
          <w:rFonts w:ascii="宋体"/>
          <w:sz w:val="21"/>
        </w:rPr>
      </w:pPr>
    </w:p>
    <w:p>
      <w:pPr>
        <w:spacing w:line="322" w:lineRule="auto"/>
        <w:rPr>
          <w:rFonts w:ascii="宋体"/>
          <w:sz w:val="21"/>
        </w:rPr>
      </w:pPr>
    </w:p>
    <w:p>
      <w:pPr>
        <w:spacing w:before="97" w:line="187" w:lineRule="auto"/>
        <w:ind w:firstLine="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5"/>
          <w:w w:val="99"/>
          <w:sz w:val="30"/>
          <w:szCs w:val="30"/>
        </w:rPr>
        <w:t>附件</w:t>
      </w:r>
      <w:r>
        <w:rPr>
          <w:rFonts w:ascii="黑体" w:hAnsi="黑体" w:eastAsia="黑体" w:cs="黑体"/>
          <w:spacing w:val="-3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9"/>
          <w:sz w:val="30"/>
          <w:szCs w:val="30"/>
        </w:rPr>
        <w:t>1</w:t>
      </w:r>
      <w:r>
        <w:rPr>
          <w:rFonts w:ascii="黑体" w:hAnsi="黑体" w:eastAsia="黑体" w:cs="黑体"/>
          <w:spacing w:val="-15"/>
          <w:w w:val="99"/>
          <w:sz w:val="30"/>
          <w:szCs w:val="30"/>
        </w:rPr>
        <w:t>：</w:t>
      </w:r>
    </w:p>
    <w:p>
      <w:pPr>
        <w:spacing w:before="273" w:line="219" w:lineRule="auto"/>
        <w:ind w:firstLine="287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个人健康申报表</w:t>
      </w:r>
    </w:p>
    <w:p/>
    <w:p/>
    <w:p/>
    <w:p>
      <w:pPr>
        <w:spacing w:line="22" w:lineRule="exact"/>
      </w:pPr>
    </w:p>
    <w:p>
      <w:pPr>
        <w:sectPr>
          <w:footerReference r:id="rId5" w:type="default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before="63" w:line="600" w:lineRule="exact"/>
        <w:ind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姓名：</w:t>
      </w:r>
    </w:p>
    <w:p>
      <w:pPr>
        <w:spacing w:line="183" w:lineRule="auto"/>
        <w:ind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住址：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0" w:line="265" w:lineRule="auto"/>
        <w:ind w:left="723" w:right="357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性别：</w:t>
      </w:r>
      <w:r>
        <w:rPr>
          <w:rFonts w:ascii="仿宋" w:hAnsi="仿宋" w:eastAsia="仿宋" w:cs="仿宋"/>
          <w:spacing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男□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女□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工作单位：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2" w:line="183" w:lineRule="auto"/>
        <w:ind w:firstLine="3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年龄：</w:t>
      </w:r>
    </w:p>
    <w:p>
      <w:pPr>
        <w:spacing w:before="282" w:line="183" w:lineRule="auto"/>
        <w:ind w:firstLine="3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联系方式：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3">
            <w:col w:w="1431" w:space="100"/>
            <w:col w:w="3459" w:space="100"/>
            <w:col w:w="3751"/>
          </w:cols>
        </w:sectPr>
      </w:pPr>
    </w:p>
    <w:p>
      <w:pPr>
        <w:spacing w:line="318" w:lineRule="auto"/>
        <w:rPr>
          <w:rFonts w:ascii="宋体"/>
          <w:sz w:val="21"/>
        </w:rPr>
      </w:pPr>
    </w:p>
    <w:p>
      <w:pPr>
        <w:spacing w:line="318" w:lineRule="auto"/>
        <w:rPr>
          <w:rFonts w:ascii="宋体"/>
          <w:sz w:val="21"/>
        </w:rPr>
      </w:pPr>
    </w:p>
    <w:p>
      <w:pPr>
        <w:spacing w:before="105" w:line="256" w:lineRule="auto"/>
        <w:ind w:left="12" w:firstLine="65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天是否有境外旅居史：是□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，如有请注明国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家（地区）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before="251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天是否有境内中高风险地区旅居史：是□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280" w:lineRule="auto"/>
        <w:ind w:left="2" w:firstLine="64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34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天是否有境内中高风险地区所在城市旅居史：是□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否□，如有请注明城市：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20"/>
          <w:sz w:val="32"/>
          <w:szCs w:val="32"/>
        </w:rPr>
        <w:t>市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0"/>
          <w:sz w:val="32"/>
          <w:szCs w:val="32"/>
        </w:rPr>
        <w:t>区，最后离开风险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地区所在城市的时间为：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before="253" w:line="256" w:lineRule="auto"/>
        <w:ind w:left="42" w:firstLine="59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天是否接触过来自中高风险地区的亲属、朋友</w:t>
      </w:r>
      <w:r>
        <w:rPr>
          <w:rFonts w:hint="eastAsia" w:ascii="仿宋" w:hAnsi="仿宋" w:eastAsia="仿宋" w:cs="仿宋"/>
          <w:spacing w:val="-7"/>
          <w:w w:val="98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否□</w:t>
      </w:r>
    </w:p>
    <w:p>
      <w:pPr>
        <w:spacing w:before="251" w:line="183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天是否接触过可疑病例及发热病人：是□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328" w:lineRule="auto"/>
        <w:ind w:left="17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近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天是否有家人、朋友发热或患肺炎等疾病：是□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否□</w:t>
      </w:r>
    </w:p>
    <w:p>
      <w:pPr>
        <w:spacing w:before="2" w:line="202" w:lineRule="auto"/>
        <w:ind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5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38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是否曾经诊断为新冠肺炎病例、无症状感染者：是□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否□</w:t>
      </w:r>
    </w:p>
    <w:p>
      <w:pPr>
        <w:spacing w:before="216" w:line="293" w:lineRule="auto"/>
        <w:ind w:left="13" w:firstLine="63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8.</w:t>
      </w:r>
      <w:r>
        <w:rPr>
          <w:rFonts w:ascii="Times New Roman" w:hAnsi="Times New Roman" w:eastAsia="Times New Roman" w:cs="Times New Roman"/>
          <w:spacing w:val="22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天您本人是否有如下症状：发热□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咳嗽□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寒颤□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鼻塞□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流涕□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咽痛□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头痛□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嗅（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味）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觉减退□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乏力□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肌肉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酸痛□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关节酸痛□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胸闷□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气促呼吸困难□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结膜充血□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恶心□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呕吐□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腹泻□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腹痛□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或有其他需要说明的身体不适症状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line="338" w:lineRule="auto"/>
        <w:rPr>
          <w:rFonts w:ascii="宋体"/>
          <w:sz w:val="21"/>
        </w:rPr>
      </w:pPr>
    </w:p>
    <w:p>
      <w:pPr>
        <w:spacing w:line="339" w:lineRule="auto"/>
        <w:rPr>
          <w:rFonts w:ascii="宋体"/>
          <w:sz w:val="21"/>
        </w:rPr>
      </w:pPr>
    </w:p>
    <w:p>
      <w:pPr>
        <w:spacing w:before="104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本人承诺：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如实填写上述内容，自觉履行疫情防控的法律法</w:t>
      </w:r>
    </w:p>
    <w:p>
      <w:pPr>
        <w:spacing w:before="282" w:line="183" w:lineRule="auto"/>
        <w:ind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规义务，承担相应的法律法规责任。</w:t>
      </w:r>
    </w:p>
    <w:p>
      <w:pPr>
        <w:spacing w:before="282" w:line="183" w:lineRule="auto"/>
        <w:ind w:firstLine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□经核，本人均无上述相关情况</w:t>
      </w:r>
    </w:p>
    <w:p>
      <w:pPr>
        <w:spacing w:before="283" w:line="183" w:lineRule="auto"/>
        <w:ind w:firstLine="598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9.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健康码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□绿色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□黄色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□红色</w:t>
      </w:r>
    </w:p>
    <w:p>
      <w:pPr>
        <w:spacing w:before="282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10.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行程码</w:t>
      </w:r>
    </w:p>
    <w:p>
      <w:pPr>
        <w:spacing w:before="283" w:line="183" w:lineRule="auto"/>
        <w:ind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1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）湖南省居民健康卡入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口：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□绿色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□黄色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□红色</w:t>
      </w:r>
    </w:p>
    <w:p>
      <w:pPr>
        <w:spacing w:before="283" w:line="346" w:lineRule="auto"/>
        <w:ind w:right="2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仿宋" w:hAnsi="仿宋" w:eastAsia="仿宋" w:cs="仿宋"/>
          <w:spacing w:val="-14"/>
          <w:sz w:val="32"/>
          <w:szCs w:val="32"/>
        </w:rPr>
        <w:t>）经国务院客户端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“防疫行程卡”入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口：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中高风险地区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所在城市旅居史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□无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□有（城市名</w:t>
      </w:r>
      <w:r>
        <w:rPr>
          <w:rFonts w:ascii="仿宋" w:hAnsi="仿宋" w:eastAsia="仿宋" w:cs="仿宋"/>
          <w:spacing w:val="-119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9"/>
          <w:sz w:val="32"/>
          <w:szCs w:val="32"/>
        </w:rPr>
        <w:t>）</w:t>
      </w:r>
    </w:p>
    <w:p>
      <w:pPr>
        <w:spacing w:line="436" w:lineRule="auto"/>
        <w:rPr>
          <w:rFonts w:ascii="宋体"/>
          <w:sz w:val="21"/>
        </w:rPr>
      </w:pPr>
    </w:p>
    <w:p>
      <w:pPr>
        <w:spacing w:before="105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填表人（签字</w:t>
      </w:r>
      <w:r>
        <w:rPr>
          <w:rFonts w:ascii="仿宋" w:hAnsi="仿宋" w:eastAsia="仿宋" w:cs="仿宋"/>
          <w:spacing w:val="-100"/>
          <w:sz w:val="32"/>
          <w:szCs w:val="32"/>
        </w:rPr>
        <w:t>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0"/>
          <w:sz w:val="32"/>
          <w:szCs w:val="32"/>
        </w:rPr>
        <w:t>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19"/>
          <w:sz w:val="32"/>
          <w:szCs w:val="32"/>
        </w:rPr>
        <w:t>填写日期：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日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342" w:lineRule="auto"/>
        <w:rPr>
          <w:rFonts w:ascii="宋体"/>
          <w:sz w:val="21"/>
        </w:rPr>
      </w:pPr>
    </w:p>
    <w:p>
      <w:pPr>
        <w:spacing w:before="104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请在对应的□打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“√”。</w:t>
      </w:r>
    </w:p>
    <w:p>
      <w:pPr>
        <w:spacing w:before="283" w:line="183" w:lineRule="auto"/>
        <w:ind w:firstLine="633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本表请交考点工作人员收集汇总。</w:t>
      </w:r>
    </w:p>
    <w:p>
      <w:pPr>
        <w:spacing w:before="283" w:line="183" w:lineRule="auto"/>
        <w:jc w:val="both"/>
        <w:rPr>
          <w:rFonts w:ascii="仿宋" w:hAnsi="仿宋" w:eastAsia="仿宋" w:cs="仿宋"/>
          <w:spacing w:val="-2"/>
          <w:sz w:val="32"/>
          <w:szCs w:val="32"/>
        </w:rPr>
        <w:sectPr>
          <w:footerReference r:id="rId6" w:type="default"/>
          <w:pgSz w:w="11906" w:h="16839"/>
          <w:pgMar w:top="1431" w:right="1473" w:bottom="1662" w:left="1600" w:header="0" w:footer="1496" w:gutter="0"/>
          <w:cols w:space="720" w:num="1"/>
        </w:sectPr>
      </w:pPr>
      <w:bookmarkStart w:id="0" w:name="_GoBack"/>
      <w:bookmarkEnd w:id="0"/>
    </w:p>
    <w:p>
      <w:pPr>
        <w:spacing w:before="175" w:line="11354" w:lineRule="exact"/>
        <w:textAlignment w:val="center"/>
      </w:pPr>
    </w:p>
    <w:sectPr>
      <w:footerReference r:id="rId7" w:type="default"/>
      <w:pgSz w:w="11906" w:h="16839"/>
      <w:pgMar w:top="1431" w:right="1785" w:bottom="1664" w:left="1593" w:header="0" w:footer="14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  <w:r>
      <w:rPr>
        <w:rFonts w:ascii="宋体" w:hAnsi="宋体" w:eastAsia="宋体" w:cs="宋体"/>
        <w:spacing w:val="13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6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824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1"/>
        <w:position w:val="-3"/>
        <w:sz w:val="24"/>
        <w:szCs w:val="24"/>
      </w:rPr>
      <w:t>-</w:t>
    </w:r>
    <w:r>
      <w:rPr>
        <w:rFonts w:ascii="宋体" w:hAnsi="宋体" w:eastAsia="宋体" w:cs="宋体"/>
        <w:spacing w:val="18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11"/>
        <w:position w:val="-3"/>
        <w:sz w:val="24"/>
        <w:szCs w:val="24"/>
      </w:rPr>
      <w:t>7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11"/>
        <w:position w:val="-3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  <w:r>
      <w:rPr>
        <w:rFonts w:ascii="宋体" w:hAnsi="宋体" w:eastAsia="宋体" w:cs="宋体"/>
        <w:spacing w:val="10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8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45E211B"/>
    <w:rsid w:val="05464832"/>
    <w:rsid w:val="11862732"/>
    <w:rsid w:val="134A4EBA"/>
    <w:rsid w:val="1C297D63"/>
    <w:rsid w:val="1E786747"/>
    <w:rsid w:val="23BA3996"/>
    <w:rsid w:val="25FA62CC"/>
    <w:rsid w:val="269B185D"/>
    <w:rsid w:val="286F4204"/>
    <w:rsid w:val="2CA23219"/>
    <w:rsid w:val="32847649"/>
    <w:rsid w:val="3D734E8A"/>
    <w:rsid w:val="3D853AD6"/>
    <w:rsid w:val="3FDD65EB"/>
    <w:rsid w:val="45F7345F"/>
    <w:rsid w:val="46BD0F24"/>
    <w:rsid w:val="4DAC584E"/>
    <w:rsid w:val="561704F1"/>
    <w:rsid w:val="66A52400"/>
    <w:rsid w:val="6AE04E09"/>
    <w:rsid w:val="70D72A5F"/>
    <w:rsid w:val="753D729F"/>
    <w:rsid w:val="762D1373"/>
    <w:rsid w:val="79450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2021-12-01T19:39:00Z</dcterms:created>
  <dc:creator>kylin</dc:creator>
  <cp:lastModifiedBy>颖儿</cp:lastModifiedBy>
  <dcterms:modified xsi:type="dcterms:W3CDTF">2021-12-03T13:23:47Z</dcterms:modified>
  <dc:title>关于做好教师公开引进和选调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2021-12-03T10:32:14Z</vt:filetime>
  </property>
  <property fmtid="{D5CDD505-2E9C-101B-9397-08002B2CF9AE}" pid="4" name="KSOProductBuildVer">
    <vt:lpwstr>2052-11.1.0.11194</vt:lpwstr>
  </property>
  <property fmtid="{D5CDD505-2E9C-101B-9397-08002B2CF9AE}" pid="5" name="ICV">
    <vt:lpwstr>335126B9EAD44FBAB7BADA7DC5F6A489</vt:lpwstr>
  </property>
</Properties>
</file>