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lang w:bidi="ar"/>
        </w:rPr>
        <w:t>新邵县2022年招聘中小学教师岗位及计划条件表</w:t>
      </w:r>
    </w:p>
    <w:tbl>
      <w:tblPr>
        <w:tblStyle w:val="5"/>
        <w:tblW w:w="141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46"/>
        <w:gridCol w:w="709"/>
        <w:gridCol w:w="708"/>
        <w:gridCol w:w="1560"/>
        <w:gridCol w:w="708"/>
        <w:gridCol w:w="5529"/>
        <w:gridCol w:w="1134"/>
        <w:gridCol w:w="708"/>
        <w:gridCol w:w="720"/>
        <w:gridCol w:w="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聘用单位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职位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计划</w:t>
            </w:r>
          </w:p>
        </w:tc>
        <w:tc>
          <w:tcPr>
            <w:tcW w:w="8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招聘范围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面试方式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高中教师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G1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1992年1月1日以后出生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本科及以上学历、学士及以上学位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中国语言文学类、新闻传播学类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具有相应科目高中及以上教师资格证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上微型课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G2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数学与统计类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G3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G4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G5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G6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政治学类、社会学类、法学类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书法教师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G7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书法学</w:t>
            </w: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职中教师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Z1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1992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年1月1日以后出生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本科及以上学历、学士及以上学位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数学与统计类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具有相应科目高中及以上教师资格证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上微型课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Z2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Z3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政治学类、社会学类、法学类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Z4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音乐表演、音乐学、舞蹈学、舞蹈表演、舞蹈教育、音乐硕士、舞蹈硕士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Z5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工业机器人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Z6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机械设计制造及其自动化、控制理论与控制工程、检测技术与自动化装置、机械电子工程、智能制造工程、自动化、机器人工程、智能装备与系统、工业智能、智能工程与创意设计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入职后三年内必须取得相应层次的教师资格证</w:t>
            </w: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结构化面试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电子商务与国际贸易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Z7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国际经济与贸易、贸易经济、电子商务、电子商务及法律、跨境电子商务、市场营销教育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基础会计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Z8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会计学、财务管理、财务会计教育、审计学、会计硕士、资产评估硕士、审计硕士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初中教师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1992年1月1日以后出生</w:t>
            </w:r>
          </w:p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             本科及以上学历</w:t>
            </w:r>
          </w:p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中国语言文学类、新闻传播学类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具有相应科目初中及以上教师资格证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面向全国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上微型课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数学与统计类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物理教师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地理教师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化学教师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C9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美术学、美术硕士、绘画、中国画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X1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6"/>
                <w:kern w:val="0"/>
                <w:sz w:val="20"/>
                <w:szCs w:val="20"/>
                <w:lang w:bidi="ar"/>
              </w:rPr>
              <w:t>1992年1月1日以后出生。本县籍连续代课五年（含五年）以上报名者年龄可放宽到1982年1月1日后出生本县籍连续代课十年（含十年）以上报名者年龄可放宽到1977年1月1日后出生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具有小学层次及以上教师资格证，报考小学语文普通话须为二甲及以上。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限新邵户籍或生源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上微型课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X2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X3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外国语言文学类、外国语言文化类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音乐教师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X4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音乐学、音乐硕士、音乐表演、舞蹈学、舞蹈表演、流行音乐、流行舞蹈、音乐教育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美术教师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X5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美术、美术学、美术硕士、绘画、中国画、美术教育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963" w:right="1440" w:bottom="643" w:left="1440" w:header="851" w:footer="992" w:gutter="0"/>
          <w:cols w:space="720" w:num="1"/>
          <w:docGrid w:type="lines" w:linePitch="319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7"/>
    <w:rsid w:val="00142039"/>
    <w:rsid w:val="00993ED7"/>
    <w:rsid w:val="009C4CB2"/>
    <w:rsid w:val="00F4330E"/>
    <w:rsid w:val="5B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936</Words>
  <Characters>987</Characters>
  <Lines>9</Lines>
  <Paragraphs>2</Paragraphs>
  <TotalTime>0</TotalTime>
  <ScaleCrop>false</ScaleCrop>
  <LinksUpToDate>false</LinksUpToDate>
  <CharactersWithSpaces>1004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2022-05-19T09:54:00Z</dcterms:created>
  <dc:creator>Administrator</dc:creator>
  <cp:lastModifiedBy>智浪小天老师</cp:lastModifiedBy>
  <dcterms:modified xsi:type="dcterms:W3CDTF">2022-07-14T07:55:25Z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076BE118770B4A628E22D010B435B9EE</vt:lpwstr>
  </property>
</Properties>
</file>