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39" w:rsidRPr="00520639" w:rsidRDefault="00520639" w:rsidP="00520639">
      <w:pPr>
        <w:pStyle w:val="a3"/>
        <w:spacing w:after="240"/>
        <w:rPr>
          <w:rFonts w:asciiTheme="minorEastAsia" w:eastAsiaTheme="minorEastAsia" w:hAnsiTheme="minorEastAsia"/>
          <w:b/>
          <w:szCs w:val="32"/>
        </w:rPr>
      </w:pPr>
      <w:r w:rsidRPr="00520639">
        <w:rPr>
          <w:rFonts w:asciiTheme="minorEastAsia" w:eastAsiaTheme="minorEastAsia" w:hAnsiTheme="minorEastAsia" w:hint="eastAsia"/>
          <w:b/>
          <w:szCs w:val="32"/>
        </w:rPr>
        <w:t>附件</w:t>
      </w:r>
      <w:r w:rsidRPr="00520639">
        <w:rPr>
          <w:rFonts w:asciiTheme="minorEastAsia" w:eastAsiaTheme="minorEastAsia" w:hAnsiTheme="minorEastAsia"/>
          <w:b/>
          <w:szCs w:val="32"/>
        </w:rPr>
        <w:t>3</w:t>
      </w:r>
    </w:p>
    <w:p w:rsidR="00520639" w:rsidRPr="00520639" w:rsidRDefault="00520639" w:rsidP="00520639">
      <w:pPr>
        <w:pStyle w:val="a4"/>
        <w:spacing w:before="120" w:after="240"/>
        <w:rPr>
          <w:rFonts w:ascii="黑体" w:eastAsia="黑体" w:hAnsi="黑体"/>
          <w:b/>
          <w:szCs w:val="44"/>
        </w:rPr>
      </w:pPr>
      <w:r w:rsidRPr="00520639">
        <w:rPr>
          <w:rFonts w:ascii="黑体" w:eastAsia="黑体" w:hAnsi="黑体" w:hint="eastAsia"/>
          <w:b/>
          <w:szCs w:val="44"/>
        </w:rPr>
        <w:t>体检安排及注意事项</w:t>
      </w:r>
    </w:p>
    <w:p w:rsidR="00520639" w:rsidRPr="00671E17" w:rsidRDefault="00520639" w:rsidP="00520639">
      <w:pPr>
        <w:pStyle w:val="2"/>
        <w:ind w:firstLine="643"/>
        <w:rPr>
          <w:rFonts w:hAnsi="黑体"/>
          <w:b/>
          <w:szCs w:val="32"/>
        </w:rPr>
      </w:pPr>
      <w:r w:rsidRPr="00671E17">
        <w:rPr>
          <w:rFonts w:hAnsi="黑体" w:hint="eastAsia"/>
          <w:b/>
          <w:szCs w:val="32"/>
        </w:rPr>
        <w:t>一、体检安排</w:t>
      </w:r>
    </w:p>
    <w:p w:rsidR="00520639" w:rsidRPr="00671E17" w:rsidRDefault="00520639" w:rsidP="00520639">
      <w:pPr>
        <w:spacing w:afterLines="50"/>
        <w:ind w:firstLine="640"/>
        <w:rPr>
          <w:rFonts w:ascii="仿宋" w:eastAsia="仿宋" w:hAnsi="仿宋" w:cs="方正仿宋_GBK"/>
          <w:szCs w:val="32"/>
        </w:rPr>
      </w:pPr>
      <w:r w:rsidRPr="00671E17">
        <w:rPr>
          <w:rFonts w:ascii="仿宋" w:eastAsia="仿宋" w:hAnsi="仿宋" w:cs="方正仿宋_GBK" w:hint="eastAsia"/>
          <w:szCs w:val="32"/>
        </w:rPr>
        <w:t>湘潭市</w:t>
      </w:r>
      <w:r>
        <w:rPr>
          <w:rFonts w:ascii="仿宋" w:eastAsia="仿宋" w:hAnsi="仿宋" w:cs="方正仿宋_GBK" w:hint="eastAsia"/>
          <w:szCs w:val="32"/>
        </w:rPr>
        <w:t>岳塘区教育局幼儿园、小学、初中教师资格</w:t>
      </w:r>
      <w:r w:rsidRPr="00671E17">
        <w:rPr>
          <w:rFonts w:ascii="仿宋" w:eastAsia="仿宋" w:hAnsi="仿宋" w:cs="方正仿宋_GBK" w:hint="eastAsia"/>
          <w:szCs w:val="32"/>
        </w:rPr>
        <w:t>认定的体检安排如下：</w:t>
      </w:r>
    </w:p>
    <w:tbl>
      <w:tblPr>
        <w:tblStyle w:val="a7"/>
        <w:tblW w:w="8322" w:type="dxa"/>
        <w:jc w:val="center"/>
        <w:tblLook w:val="04A0"/>
      </w:tblPr>
      <w:tblGrid>
        <w:gridCol w:w="1496"/>
        <w:gridCol w:w="6826"/>
      </w:tblGrid>
      <w:tr w:rsidR="00520639" w:rsidTr="00D35AD5">
        <w:trPr>
          <w:trHeight w:val="533"/>
          <w:jc w:val="center"/>
        </w:trPr>
        <w:tc>
          <w:tcPr>
            <w:tcW w:w="0" w:type="auto"/>
            <w:vAlign w:val="center"/>
          </w:tcPr>
          <w:p w:rsidR="00520639" w:rsidRPr="00671E17" w:rsidRDefault="00520639" w:rsidP="00D35AD5">
            <w:pPr>
              <w:ind w:firstLineChars="0" w:firstLine="0"/>
              <w:rPr>
                <w:rFonts w:ascii="仿宋" w:eastAsia="仿宋" w:hAnsi="仿宋" w:cs="方正仿宋_GBK"/>
                <w:sz w:val="28"/>
                <w:szCs w:val="28"/>
              </w:rPr>
            </w:pPr>
            <w:r w:rsidRPr="00671E17">
              <w:rPr>
                <w:rFonts w:ascii="仿宋" w:eastAsia="仿宋" w:hAnsi="仿宋" w:cs="方正仿宋_GBK" w:hint="eastAsia"/>
                <w:sz w:val="28"/>
                <w:szCs w:val="28"/>
              </w:rPr>
              <w:t>体检医院</w:t>
            </w:r>
          </w:p>
        </w:tc>
        <w:tc>
          <w:tcPr>
            <w:tcW w:w="0" w:type="auto"/>
            <w:vAlign w:val="center"/>
          </w:tcPr>
          <w:p w:rsidR="00520639" w:rsidRPr="00671E17" w:rsidRDefault="00520639" w:rsidP="00D35AD5">
            <w:pPr>
              <w:ind w:firstLineChars="0" w:firstLine="0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71E17">
              <w:rPr>
                <w:rFonts w:ascii="仿宋" w:eastAsia="仿宋" w:hAnsi="仿宋" w:hint="eastAsia"/>
                <w:sz w:val="28"/>
                <w:szCs w:val="28"/>
              </w:rPr>
              <w:t>岳塘区中西医结合医院</w:t>
            </w:r>
          </w:p>
        </w:tc>
      </w:tr>
      <w:tr w:rsidR="00520639" w:rsidTr="00D35AD5">
        <w:trPr>
          <w:trHeight w:val="1092"/>
          <w:jc w:val="center"/>
        </w:trPr>
        <w:tc>
          <w:tcPr>
            <w:tcW w:w="0" w:type="auto"/>
            <w:vAlign w:val="center"/>
          </w:tcPr>
          <w:p w:rsidR="00520639" w:rsidRPr="00671E17" w:rsidRDefault="00520639" w:rsidP="00D35AD5">
            <w:pPr>
              <w:ind w:firstLineChars="0" w:firstLine="0"/>
              <w:rPr>
                <w:rFonts w:ascii="仿宋" w:eastAsia="仿宋" w:hAnsi="仿宋" w:cs="方正仿宋_GBK"/>
                <w:sz w:val="28"/>
                <w:szCs w:val="28"/>
              </w:rPr>
            </w:pPr>
            <w:r w:rsidRPr="00671E17">
              <w:rPr>
                <w:rFonts w:ascii="仿宋" w:eastAsia="仿宋" w:hAnsi="仿宋" w:cs="方正仿宋_GBK" w:hint="eastAsia"/>
                <w:sz w:val="28"/>
                <w:szCs w:val="28"/>
              </w:rPr>
              <w:t>体检地址</w:t>
            </w:r>
          </w:p>
        </w:tc>
        <w:tc>
          <w:tcPr>
            <w:tcW w:w="0" w:type="auto"/>
            <w:vAlign w:val="center"/>
          </w:tcPr>
          <w:p w:rsidR="00520639" w:rsidRPr="00671E17" w:rsidRDefault="00520639" w:rsidP="00D35AD5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1E17">
              <w:rPr>
                <w:rFonts w:ascii="仿宋" w:eastAsia="仿宋" w:hAnsi="仿宋" w:hint="eastAsia"/>
                <w:sz w:val="28"/>
                <w:szCs w:val="28"/>
              </w:rPr>
              <w:t>湘潭市建设路口</w:t>
            </w:r>
            <w:proofErr w:type="gramStart"/>
            <w:r w:rsidRPr="00671E17">
              <w:rPr>
                <w:rFonts w:ascii="仿宋" w:eastAsia="仿宋" w:hAnsi="仿宋" w:hint="eastAsia"/>
                <w:sz w:val="28"/>
                <w:szCs w:val="28"/>
              </w:rPr>
              <w:t>岚</w:t>
            </w:r>
            <w:proofErr w:type="gramEnd"/>
            <w:r w:rsidRPr="00671E17">
              <w:rPr>
                <w:rFonts w:ascii="仿宋" w:eastAsia="仿宋" w:hAnsi="仿宋" w:hint="eastAsia"/>
                <w:sz w:val="28"/>
                <w:szCs w:val="28"/>
              </w:rPr>
              <w:t>园路27号</w:t>
            </w:r>
          </w:p>
          <w:p w:rsidR="00520639" w:rsidRPr="00671E17" w:rsidRDefault="00520639" w:rsidP="00D35AD5">
            <w:pPr>
              <w:ind w:firstLineChars="0" w:firstLine="0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71E17">
              <w:rPr>
                <w:rFonts w:ascii="仿宋" w:eastAsia="仿宋" w:hAnsi="仿宋" w:hint="eastAsia"/>
                <w:sz w:val="28"/>
                <w:szCs w:val="28"/>
              </w:rPr>
              <w:t>（华隆步步高西侧200米）</w:t>
            </w:r>
          </w:p>
        </w:tc>
      </w:tr>
      <w:tr w:rsidR="00520639" w:rsidTr="00D35AD5">
        <w:trPr>
          <w:trHeight w:val="545"/>
          <w:jc w:val="center"/>
        </w:trPr>
        <w:tc>
          <w:tcPr>
            <w:tcW w:w="0" w:type="auto"/>
            <w:vAlign w:val="center"/>
          </w:tcPr>
          <w:p w:rsidR="00520639" w:rsidRPr="00671E17" w:rsidRDefault="00520639" w:rsidP="00D35AD5">
            <w:pPr>
              <w:ind w:firstLineChars="0" w:firstLine="0"/>
              <w:rPr>
                <w:rFonts w:ascii="仿宋" w:eastAsia="仿宋" w:hAnsi="仿宋" w:cs="方正仿宋_GBK"/>
                <w:sz w:val="28"/>
                <w:szCs w:val="28"/>
              </w:rPr>
            </w:pPr>
            <w:r w:rsidRPr="00671E17">
              <w:rPr>
                <w:rFonts w:ascii="仿宋" w:eastAsia="仿宋" w:hAnsi="仿宋" w:cs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0" w:type="auto"/>
            <w:vAlign w:val="center"/>
          </w:tcPr>
          <w:p w:rsidR="00520639" w:rsidRPr="00671E17" w:rsidRDefault="00520639" w:rsidP="00D35AD5">
            <w:pPr>
              <w:ind w:firstLineChars="0" w:firstLine="0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71E17">
              <w:rPr>
                <w:rFonts w:ascii="仿宋" w:eastAsia="仿宋" w:hAnsi="仿宋" w:hint="eastAsia"/>
                <w:sz w:val="28"/>
                <w:szCs w:val="28"/>
              </w:rPr>
              <w:t>0731-52533836</w:t>
            </w:r>
          </w:p>
        </w:tc>
      </w:tr>
      <w:tr w:rsidR="00520639" w:rsidTr="00D35AD5">
        <w:trPr>
          <w:trHeight w:val="545"/>
          <w:jc w:val="center"/>
        </w:trPr>
        <w:tc>
          <w:tcPr>
            <w:tcW w:w="0" w:type="auto"/>
            <w:vAlign w:val="center"/>
          </w:tcPr>
          <w:p w:rsidR="00520639" w:rsidRPr="00671E17" w:rsidRDefault="00520639" w:rsidP="00D35AD5">
            <w:pPr>
              <w:ind w:firstLineChars="0" w:firstLine="0"/>
              <w:rPr>
                <w:rFonts w:ascii="仿宋" w:eastAsia="仿宋" w:hAnsi="仿宋" w:cs="方正仿宋_GBK"/>
                <w:sz w:val="28"/>
                <w:szCs w:val="28"/>
              </w:rPr>
            </w:pPr>
            <w:r w:rsidRPr="00671E17">
              <w:rPr>
                <w:rFonts w:ascii="仿宋" w:eastAsia="仿宋" w:hAnsi="仿宋" w:cs="方正仿宋_GBK" w:hint="eastAsia"/>
                <w:sz w:val="28"/>
                <w:szCs w:val="28"/>
              </w:rPr>
              <w:t>体检时间</w:t>
            </w:r>
          </w:p>
        </w:tc>
        <w:tc>
          <w:tcPr>
            <w:tcW w:w="0" w:type="auto"/>
            <w:vAlign w:val="center"/>
          </w:tcPr>
          <w:p w:rsidR="00520639" w:rsidRPr="00671E17" w:rsidRDefault="00520639" w:rsidP="00D35AD5">
            <w:pPr>
              <w:ind w:firstLineChars="0" w:firstLine="0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71E17">
              <w:rPr>
                <w:rFonts w:ascii="仿宋" w:eastAsia="仿宋" w:hAnsi="仿宋" w:cs="方正仿宋_GBK" w:hint="eastAsia"/>
                <w:sz w:val="28"/>
                <w:szCs w:val="28"/>
              </w:rPr>
              <w:t>202</w:t>
            </w:r>
            <w:r w:rsidRPr="00671E17">
              <w:rPr>
                <w:rFonts w:ascii="仿宋" w:eastAsia="仿宋" w:hAnsi="仿宋" w:cs="方正仿宋_GBK"/>
                <w:sz w:val="28"/>
                <w:szCs w:val="28"/>
              </w:rPr>
              <w:t>2</w:t>
            </w:r>
            <w:r w:rsidRPr="00671E17">
              <w:rPr>
                <w:rFonts w:ascii="仿宋" w:eastAsia="仿宋" w:hAnsi="仿宋" w:cs="方正仿宋_GBK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10</w:t>
            </w:r>
            <w:r w:rsidRPr="00671E17">
              <w:rPr>
                <w:rFonts w:ascii="仿宋" w:eastAsia="仿宋" w:hAnsi="仿宋" w:cs="方正仿宋_GBK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24</w:t>
            </w:r>
            <w:r w:rsidRPr="00671E17">
              <w:rPr>
                <w:rFonts w:ascii="仿宋" w:eastAsia="仿宋" w:hAnsi="仿宋" w:cs="方正仿宋_GBK" w:hint="eastAsia"/>
                <w:sz w:val="28"/>
                <w:szCs w:val="28"/>
              </w:rPr>
              <w:t>日前，工作日上午8:00—11:00</w:t>
            </w:r>
          </w:p>
        </w:tc>
      </w:tr>
    </w:tbl>
    <w:p w:rsidR="00520639" w:rsidRPr="00520639" w:rsidRDefault="00520639" w:rsidP="00520639">
      <w:pPr>
        <w:pStyle w:val="2"/>
        <w:spacing w:beforeLines="50"/>
        <w:ind w:firstLine="640"/>
        <w:rPr>
          <w:rFonts w:ascii="仿宋" w:eastAsia="仿宋" w:hAnsi="仿宋"/>
          <w:szCs w:val="32"/>
        </w:rPr>
      </w:pPr>
      <w:r w:rsidRPr="00520639">
        <w:rPr>
          <w:rFonts w:ascii="仿宋" w:eastAsia="仿宋" w:hAnsi="仿宋" w:hint="eastAsia"/>
          <w:szCs w:val="32"/>
        </w:rPr>
        <w:t>二、注意事项</w:t>
      </w:r>
    </w:p>
    <w:p w:rsidR="00520639" w:rsidRPr="00520639" w:rsidRDefault="00520639" w:rsidP="00520639">
      <w:pPr>
        <w:pStyle w:val="3"/>
        <w:ind w:firstLine="643"/>
        <w:rPr>
          <w:rFonts w:ascii="仿宋" w:eastAsia="仿宋" w:hAnsi="仿宋"/>
          <w:szCs w:val="32"/>
        </w:rPr>
      </w:pPr>
      <w:r w:rsidRPr="00520639">
        <w:rPr>
          <w:rFonts w:ascii="仿宋" w:eastAsia="仿宋" w:hAnsi="仿宋" w:hint="eastAsia"/>
          <w:szCs w:val="32"/>
        </w:rPr>
        <w:t>1．预约分流</w:t>
      </w:r>
    </w:p>
    <w:p w:rsidR="00520639" w:rsidRPr="00520639" w:rsidRDefault="00520639" w:rsidP="00520639">
      <w:pPr>
        <w:ind w:firstLine="640"/>
        <w:rPr>
          <w:rFonts w:ascii="仿宋" w:eastAsia="仿宋" w:hAnsi="仿宋" w:cs="方正仿宋_GBK"/>
          <w:szCs w:val="32"/>
        </w:rPr>
      </w:pPr>
      <w:r w:rsidRPr="00520639">
        <w:rPr>
          <w:rFonts w:ascii="仿宋" w:eastAsia="仿宋" w:hAnsi="仿宋" w:cs="方正仿宋_GBK" w:hint="eastAsia"/>
          <w:szCs w:val="32"/>
        </w:rPr>
        <w:t>为错峰分流，建议申请人电话预约。</w:t>
      </w:r>
    </w:p>
    <w:p w:rsidR="00520639" w:rsidRPr="00520639" w:rsidRDefault="00520639" w:rsidP="00520639">
      <w:pPr>
        <w:pStyle w:val="3"/>
        <w:ind w:firstLine="643"/>
        <w:rPr>
          <w:rFonts w:ascii="仿宋" w:eastAsia="仿宋" w:hAnsi="仿宋"/>
          <w:szCs w:val="32"/>
        </w:rPr>
      </w:pPr>
      <w:r w:rsidRPr="00520639">
        <w:rPr>
          <w:rFonts w:ascii="仿宋" w:eastAsia="仿宋" w:hAnsi="仿宋" w:hint="eastAsia"/>
          <w:szCs w:val="32"/>
        </w:rPr>
        <w:t>2．遵守规定</w:t>
      </w:r>
    </w:p>
    <w:p w:rsidR="00520639" w:rsidRPr="00520639" w:rsidRDefault="00520639" w:rsidP="00520639">
      <w:pPr>
        <w:ind w:firstLine="640"/>
        <w:rPr>
          <w:rFonts w:ascii="仿宋" w:eastAsia="仿宋" w:hAnsi="仿宋" w:cs="方正仿宋_GBK"/>
          <w:szCs w:val="32"/>
        </w:rPr>
      </w:pPr>
      <w:r w:rsidRPr="00520639">
        <w:rPr>
          <w:rFonts w:ascii="仿宋" w:eastAsia="仿宋" w:hAnsi="仿宋" w:cs="方正仿宋_GBK" w:hint="eastAsia"/>
          <w:szCs w:val="32"/>
        </w:rPr>
        <w:t>申请人须遵守湘潭常态化疫情防控要求及体检医院相关规定。体检前一天保持正常饮食，不要饮酒，不要暴饮暴食，避免剧烈运动和情绪激动，注意休息。体检当日清晨空腹禁食水，不要化妆、佩戴贵重饰品，尽量穿着宽松衣服，全程佩戴口罩。</w:t>
      </w:r>
    </w:p>
    <w:p w:rsidR="00520639" w:rsidRPr="00520639" w:rsidRDefault="00520639" w:rsidP="00520639">
      <w:pPr>
        <w:pStyle w:val="3"/>
        <w:ind w:firstLine="643"/>
        <w:rPr>
          <w:rFonts w:ascii="仿宋" w:eastAsia="仿宋" w:hAnsi="仿宋"/>
          <w:szCs w:val="32"/>
        </w:rPr>
      </w:pPr>
      <w:r w:rsidRPr="00520639">
        <w:rPr>
          <w:rFonts w:ascii="仿宋" w:eastAsia="仿宋" w:hAnsi="仿宋" w:hint="eastAsia"/>
          <w:szCs w:val="32"/>
        </w:rPr>
        <w:t>3．提交材料</w:t>
      </w:r>
    </w:p>
    <w:p w:rsidR="00520639" w:rsidRPr="00520639" w:rsidRDefault="00520639" w:rsidP="00520639">
      <w:pPr>
        <w:ind w:firstLine="640"/>
        <w:rPr>
          <w:rFonts w:ascii="仿宋" w:eastAsia="仿宋" w:hAnsi="仿宋" w:cs="方正仿宋_GBK"/>
          <w:szCs w:val="32"/>
        </w:rPr>
      </w:pPr>
      <w:bookmarkStart w:id="0" w:name="_Hlk83386276"/>
      <w:bookmarkStart w:id="1" w:name="_Hlk83386104"/>
      <w:r w:rsidRPr="00520639">
        <w:rPr>
          <w:rFonts w:ascii="仿宋" w:eastAsia="仿宋" w:hAnsi="仿宋" w:cs="方正仿宋_GBK" w:hint="eastAsia"/>
          <w:szCs w:val="32"/>
        </w:rPr>
        <w:t>申请人须携带《湖南省教师资格认定体检表》（点击下载）一份，向体检工作人员出示本人身份证、健康卡、行程码。</w:t>
      </w:r>
    </w:p>
    <w:p w:rsidR="00520639" w:rsidRPr="00520639" w:rsidRDefault="00520639" w:rsidP="00520639">
      <w:pPr>
        <w:ind w:firstLine="640"/>
        <w:rPr>
          <w:rFonts w:ascii="仿宋" w:eastAsia="仿宋" w:hAnsi="仿宋" w:cs="方正仿宋_GBK"/>
          <w:szCs w:val="32"/>
        </w:rPr>
      </w:pPr>
      <w:r w:rsidRPr="00520639">
        <w:rPr>
          <w:rFonts w:ascii="仿宋" w:eastAsia="仿宋" w:hAnsi="仿宋" w:cs="方正仿宋_GBK" w:hint="eastAsia"/>
          <w:szCs w:val="32"/>
        </w:rPr>
        <w:t>体检表须事先粘好</w:t>
      </w:r>
      <w:proofErr w:type="gramStart"/>
      <w:r w:rsidRPr="00520639">
        <w:rPr>
          <w:rFonts w:ascii="仿宋" w:eastAsia="仿宋" w:hAnsi="仿宋" w:cs="方正仿宋_GBK" w:hint="eastAsia"/>
          <w:szCs w:val="32"/>
        </w:rPr>
        <w:t>一</w:t>
      </w:r>
      <w:proofErr w:type="gramEnd"/>
      <w:r w:rsidRPr="00520639">
        <w:rPr>
          <w:rFonts w:ascii="仿宋" w:eastAsia="仿宋" w:hAnsi="仿宋" w:cs="方正仿宋_GBK" w:hint="eastAsia"/>
          <w:szCs w:val="32"/>
        </w:rPr>
        <w:t>张本人证件照（必须与后续网上申报时上传的电子</w:t>
      </w:r>
      <w:proofErr w:type="gramStart"/>
      <w:r w:rsidRPr="00520639">
        <w:rPr>
          <w:rFonts w:ascii="仿宋" w:eastAsia="仿宋" w:hAnsi="仿宋" w:cs="方正仿宋_GBK" w:hint="eastAsia"/>
          <w:szCs w:val="32"/>
        </w:rPr>
        <w:t>证件照同底版</w:t>
      </w:r>
      <w:proofErr w:type="gramEnd"/>
      <w:r w:rsidRPr="00520639">
        <w:rPr>
          <w:rFonts w:ascii="仿宋" w:eastAsia="仿宋" w:hAnsi="仿宋" w:cs="方正仿宋_GBK" w:hint="eastAsia"/>
          <w:szCs w:val="32"/>
        </w:rPr>
        <w:t>），用输入法录入或工整填好姓名、</w:t>
      </w:r>
      <w:r w:rsidRPr="00520639">
        <w:rPr>
          <w:rFonts w:ascii="仿宋" w:eastAsia="仿宋" w:hAnsi="仿宋" w:cs="方正仿宋_GBK" w:hint="eastAsia"/>
          <w:szCs w:val="32"/>
        </w:rPr>
        <w:lastRenderedPageBreak/>
        <w:t>性别、婚否、民族、出生年月、身份证号、最高学历、工作单位、户籍所在地、现住所及通讯地址、申请资格种类、既往病史及受检者签名、家族病史等1</w:t>
      </w:r>
      <w:r w:rsidRPr="00520639">
        <w:rPr>
          <w:rFonts w:ascii="仿宋" w:eastAsia="仿宋" w:hAnsi="仿宋" w:cs="方正仿宋_GBK"/>
          <w:szCs w:val="32"/>
        </w:rPr>
        <w:t>4</w:t>
      </w:r>
      <w:r w:rsidRPr="00520639">
        <w:rPr>
          <w:rFonts w:ascii="仿宋" w:eastAsia="仿宋" w:hAnsi="仿宋" w:cs="方正仿宋_GBK" w:hint="eastAsia"/>
          <w:szCs w:val="32"/>
        </w:rPr>
        <w:t>项内容，并在页脚空白处注明本人手机号码。</w:t>
      </w:r>
      <w:bookmarkEnd w:id="0"/>
    </w:p>
    <w:bookmarkEnd w:id="1"/>
    <w:p w:rsidR="00520639" w:rsidRPr="00520639" w:rsidRDefault="00520639" w:rsidP="00520639">
      <w:pPr>
        <w:pStyle w:val="3"/>
        <w:ind w:firstLine="643"/>
        <w:rPr>
          <w:rFonts w:ascii="仿宋" w:eastAsia="仿宋" w:hAnsi="仿宋"/>
          <w:szCs w:val="32"/>
        </w:rPr>
      </w:pPr>
      <w:r w:rsidRPr="00520639">
        <w:rPr>
          <w:rFonts w:ascii="仿宋" w:eastAsia="仿宋" w:hAnsi="仿宋" w:hint="eastAsia"/>
          <w:szCs w:val="32"/>
        </w:rPr>
        <w:t>4．领取报告</w:t>
      </w:r>
    </w:p>
    <w:p w:rsidR="00520639" w:rsidRPr="00520639" w:rsidRDefault="00520639" w:rsidP="00520639">
      <w:pPr>
        <w:spacing w:line="574" w:lineRule="exact"/>
        <w:ind w:firstLine="640"/>
        <w:contextualSpacing/>
        <w:rPr>
          <w:rFonts w:ascii="仿宋" w:eastAsia="仿宋" w:hAnsi="仿宋" w:cs="方正仿宋_GBK"/>
          <w:szCs w:val="32"/>
        </w:rPr>
      </w:pPr>
      <w:r w:rsidRPr="00520639">
        <w:rPr>
          <w:rFonts w:ascii="仿宋" w:eastAsia="仿宋" w:hAnsi="仿宋" w:cs="方正仿宋_GBK" w:hint="eastAsia"/>
          <w:szCs w:val="32"/>
        </w:rPr>
        <w:t>申请人完成全部体检项目后，将体检表交体检工作人员验收后即可离开。如体检结果异常，体检医院将在三个工作日内通知申请人复核复检；体检结论合格的不另行通知，体检表由体检医院</w:t>
      </w:r>
      <w:bookmarkStart w:id="2" w:name="_Hlk83383040"/>
      <w:r w:rsidRPr="00520639">
        <w:rPr>
          <w:rFonts w:ascii="仿宋" w:eastAsia="仿宋" w:hAnsi="仿宋" w:cs="方正仿宋_GBK" w:hint="eastAsia"/>
          <w:szCs w:val="32"/>
        </w:rPr>
        <w:t>集中提交我局</w:t>
      </w:r>
      <w:bookmarkEnd w:id="2"/>
      <w:r w:rsidRPr="00520639">
        <w:rPr>
          <w:rFonts w:ascii="仿宋" w:eastAsia="仿宋" w:hAnsi="仿宋" w:cs="方正仿宋_GBK" w:hint="eastAsia"/>
          <w:szCs w:val="32"/>
        </w:rPr>
        <w:t>核验存档。</w:t>
      </w:r>
    </w:p>
    <w:p w:rsidR="00594311" w:rsidRPr="00520639" w:rsidRDefault="00594311" w:rsidP="00520639">
      <w:pPr>
        <w:ind w:firstLine="640"/>
        <w:rPr>
          <w:rFonts w:ascii="仿宋" w:eastAsia="仿宋" w:hAnsi="仿宋"/>
          <w:szCs w:val="32"/>
        </w:rPr>
      </w:pPr>
    </w:p>
    <w:sectPr w:rsidR="00594311" w:rsidRPr="00520639" w:rsidSect="00A8372F">
      <w:footerReference w:type="even" r:id="rId4"/>
      <w:footerReference w:type="default" r:id="rId5"/>
      <w:pgSz w:w="11906" w:h="16838"/>
      <w:pgMar w:top="1588" w:right="1588" w:bottom="1588" w:left="1588" w:header="851" w:footer="992" w:gutter="0"/>
      <w:cols w:space="425"/>
      <w:docGrid w:linePitch="574" w:charSpace="-16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D7" w:rsidRDefault="00520639">
    <w:pPr>
      <w:spacing w:line="280" w:lineRule="exact"/>
      <w:ind w:leftChars="100" w:left="320" w:firstLineChars="0" w:firstLine="0"/>
      <w:jc w:val="left"/>
      <w:rPr>
        <w:rFonts w:ascii="宋体" w:hAnsi="宋体" w:cs="Times New Roman"/>
        <w:sz w:val="28"/>
        <w:szCs w:val="28"/>
      </w:rPr>
    </w:pPr>
    <w:r>
      <w:rPr>
        <w:rFonts w:cs="Times New Roman"/>
        <w:b/>
        <w:sz w:val="28"/>
        <w:szCs w:val="28"/>
      </w:rPr>
      <w:t>—</w:t>
    </w:r>
    <w:r>
      <w:rPr>
        <w:rFonts w:ascii="宋体" w:hAnsi="宋体" w:cs="Times New Roman"/>
        <w:sz w:val="28"/>
        <w:szCs w:val="28"/>
      </w:rPr>
      <w:fldChar w:fldCharType="begin"/>
    </w:r>
    <w:r>
      <w:rPr>
        <w:rFonts w:ascii="宋体" w:hAnsi="宋体" w:cs="Times New Roman"/>
        <w:sz w:val="28"/>
        <w:szCs w:val="28"/>
      </w:rPr>
      <w:instrText>PAGE   \*</w:instrText>
    </w:r>
    <w:r>
      <w:rPr>
        <w:rFonts w:ascii="宋体" w:hAnsi="宋体" w:cs="Times New Roman"/>
        <w:sz w:val="28"/>
        <w:szCs w:val="28"/>
      </w:rPr>
      <w:instrText xml:space="preserve"> MERGEFORMAT</w:instrText>
    </w:r>
    <w:r>
      <w:rPr>
        <w:rFonts w:ascii="宋体" w:hAnsi="宋体" w:cs="Times New Roman"/>
        <w:sz w:val="28"/>
        <w:szCs w:val="28"/>
      </w:rPr>
      <w:fldChar w:fldCharType="separate"/>
    </w:r>
    <w:r>
      <w:rPr>
        <w:rFonts w:ascii="宋体" w:hAnsi="宋体" w:cs="Times New Roman"/>
        <w:noProof/>
        <w:sz w:val="28"/>
        <w:szCs w:val="28"/>
      </w:rPr>
      <w:t>12</w:t>
    </w:r>
    <w:r>
      <w:rPr>
        <w:rFonts w:ascii="宋体" w:hAnsi="宋体" w:cs="Times New Roman"/>
        <w:sz w:val="28"/>
        <w:szCs w:val="28"/>
      </w:rPr>
      <w:fldChar w:fldCharType="end"/>
    </w:r>
    <w:r>
      <w:rPr>
        <w:rFonts w:cs="Times New Roman"/>
        <w:b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D7" w:rsidRDefault="00520639">
    <w:pPr>
      <w:spacing w:line="280" w:lineRule="exact"/>
      <w:ind w:rightChars="100" w:right="320" w:firstLineChars="0" w:firstLine="0"/>
      <w:jc w:val="right"/>
      <w:rPr>
        <w:rFonts w:ascii="宋体" w:hAnsi="宋体"/>
        <w:sz w:val="28"/>
        <w:szCs w:val="28"/>
      </w:rPr>
    </w:pPr>
    <w:r>
      <w:rPr>
        <w:rFonts w:cs="Times New Roman"/>
        <w:b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520639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cs="Times New Roman"/>
        <w:b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0639"/>
    <w:rsid w:val="00520639"/>
    <w:rsid w:val="0059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39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/>
      <w:color w:val="000000" w:themeColor="text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标2"/>
    <w:next w:val="a"/>
    <w:link w:val="20"/>
    <w:qFormat/>
    <w:rsid w:val="00520639"/>
    <w:pPr>
      <w:spacing w:line="560" w:lineRule="exact"/>
      <w:ind w:firstLineChars="200" w:firstLine="200"/>
      <w:jc w:val="both"/>
      <w:outlineLvl w:val="2"/>
    </w:pPr>
    <w:rPr>
      <w:rFonts w:ascii="黑体" w:eastAsia="黑体" w:hAnsi="Times New Roman"/>
      <w:bCs/>
      <w:color w:val="000000" w:themeColor="text1"/>
      <w:sz w:val="32"/>
    </w:rPr>
  </w:style>
  <w:style w:type="paragraph" w:customStyle="1" w:styleId="3">
    <w:name w:val="标3"/>
    <w:next w:val="a"/>
    <w:link w:val="30"/>
    <w:qFormat/>
    <w:rsid w:val="00520639"/>
    <w:pPr>
      <w:spacing w:line="560" w:lineRule="exact"/>
      <w:ind w:firstLineChars="200" w:firstLine="200"/>
      <w:outlineLvl w:val="3"/>
    </w:pPr>
    <w:rPr>
      <w:rFonts w:ascii="Times New Roman" w:eastAsia="楷体" w:hAnsi="Times New Roman"/>
      <w:b/>
      <w:bCs/>
      <w:color w:val="000000" w:themeColor="text1"/>
      <w:sz w:val="32"/>
    </w:rPr>
  </w:style>
  <w:style w:type="character" w:customStyle="1" w:styleId="20">
    <w:name w:val="标2 字符"/>
    <w:basedOn w:val="a0"/>
    <w:link w:val="2"/>
    <w:qFormat/>
    <w:rsid w:val="00520639"/>
    <w:rPr>
      <w:rFonts w:ascii="黑体" w:eastAsia="黑体" w:hAnsi="Times New Roman"/>
      <w:bCs/>
      <w:color w:val="000000" w:themeColor="text1"/>
      <w:sz w:val="32"/>
    </w:rPr>
  </w:style>
  <w:style w:type="character" w:customStyle="1" w:styleId="30">
    <w:name w:val="标3 字符"/>
    <w:basedOn w:val="a0"/>
    <w:link w:val="3"/>
    <w:qFormat/>
    <w:rsid w:val="00520639"/>
    <w:rPr>
      <w:rFonts w:ascii="Times New Roman" w:eastAsia="楷体" w:hAnsi="Times New Roman"/>
      <w:b/>
      <w:bCs/>
      <w:color w:val="000000" w:themeColor="text1"/>
      <w:sz w:val="32"/>
    </w:rPr>
  </w:style>
  <w:style w:type="paragraph" w:customStyle="1" w:styleId="a3">
    <w:name w:val="顶格附件"/>
    <w:next w:val="a4"/>
    <w:link w:val="a5"/>
    <w:qFormat/>
    <w:rsid w:val="00520639"/>
    <w:pPr>
      <w:spacing w:afterLines="100" w:line="560" w:lineRule="exact"/>
    </w:pPr>
    <w:rPr>
      <w:rFonts w:ascii="黑体" w:eastAsia="黑体" w:hAnsi="黑体" w:cs="宋体"/>
      <w:sz w:val="32"/>
      <w:shd w:val="clear" w:color="auto" w:fill="FFFFFF"/>
    </w:rPr>
  </w:style>
  <w:style w:type="paragraph" w:customStyle="1" w:styleId="a4">
    <w:name w:val="附件标题"/>
    <w:next w:val="a"/>
    <w:link w:val="a6"/>
    <w:qFormat/>
    <w:rsid w:val="00520639"/>
    <w:pPr>
      <w:spacing w:beforeLines="50" w:afterLines="100" w:line="560" w:lineRule="exact"/>
      <w:jc w:val="center"/>
      <w:outlineLvl w:val="2"/>
    </w:pPr>
    <w:rPr>
      <w:rFonts w:ascii="方正小标宋简体" w:eastAsia="方正小标宋简体" w:hAnsi="Times New Roman"/>
      <w:color w:val="000000" w:themeColor="text1"/>
      <w:sz w:val="44"/>
    </w:rPr>
  </w:style>
  <w:style w:type="character" w:customStyle="1" w:styleId="a5">
    <w:name w:val="顶格附件 字符"/>
    <w:basedOn w:val="a0"/>
    <w:link w:val="a3"/>
    <w:qFormat/>
    <w:rsid w:val="00520639"/>
    <w:rPr>
      <w:rFonts w:ascii="黑体" w:eastAsia="黑体" w:hAnsi="黑体" w:cs="宋体"/>
      <w:sz w:val="32"/>
    </w:rPr>
  </w:style>
  <w:style w:type="character" w:customStyle="1" w:styleId="a6">
    <w:name w:val="附件标题 字符"/>
    <w:basedOn w:val="a0"/>
    <w:link w:val="a4"/>
    <w:qFormat/>
    <w:rsid w:val="00520639"/>
    <w:rPr>
      <w:rFonts w:ascii="方正小标宋简体" w:eastAsia="方正小标宋简体" w:hAnsi="Times New Roman"/>
      <w:color w:val="000000" w:themeColor="text1"/>
      <w:sz w:val="44"/>
    </w:rPr>
  </w:style>
  <w:style w:type="table" w:styleId="a7">
    <w:name w:val="Table Grid"/>
    <w:basedOn w:val="a1"/>
    <w:uiPriority w:val="39"/>
    <w:rsid w:val="0052063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522</Characters>
  <Application>Microsoft Office Word</Application>
  <DocSecurity>0</DocSecurity>
  <Lines>4</Lines>
  <Paragraphs>1</Paragraphs>
  <ScaleCrop>false</ScaleCrop>
  <Company>Company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2022-09-29T07:45:00Z</dcterms:created>
  <dcterms:modified xsi:type="dcterms:W3CDTF">2022-09-29T07:49:00Z</dcterms:modified>
</cp:coreProperties>
</file>