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/>
    <w:p>
      <w:pPr>
        <w:widowControl/>
        <w:spacing w:line="520" w:lineRule="exact"/>
        <w:jc w:val="center"/>
        <w:rPr>
          <w:rFonts w:hint="eastAsia" w:ascii="宋体" w:hAnsi="宋体" w:cs="Arial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44"/>
          <w:szCs w:val="44"/>
        </w:rPr>
        <w:t>中共长沙市芙蓉</w:t>
      </w:r>
      <w:r>
        <w:rPr>
          <w:rFonts w:ascii="宋体" w:hAnsi="宋体" w:cs="Arial"/>
          <w:b/>
          <w:bCs/>
          <w:kern w:val="0"/>
          <w:sz w:val="44"/>
          <w:szCs w:val="44"/>
        </w:rPr>
        <w:t>区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委</w:t>
      </w:r>
      <w:r>
        <w:rPr>
          <w:rFonts w:ascii="宋体" w:hAnsi="宋体" w:cs="Arial"/>
          <w:b/>
          <w:bCs/>
          <w:kern w:val="0"/>
          <w:sz w:val="44"/>
          <w:szCs w:val="44"/>
        </w:rPr>
        <w:t>党校20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2</w:t>
      </w:r>
      <w:r>
        <w:rPr>
          <w:rFonts w:ascii="宋体" w:hAnsi="宋体" w:cs="Arial"/>
          <w:b/>
          <w:bCs/>
          <w:kern w:val="0"/>
          <w:sz w:val="44"/>
          <w:szCs w:val="44"/>
        </w:rPr>
        <w:t>1年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公开选调</w:t>
      </w:r>
    </w:p>
    <w:p>
      <w:pPr>
        <w:jc w:val="center"/>
        <w:rPr>
          <w:rFonts w:ascii="宋体" w:hAnsi="宋体" w:cs="Arial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44"/>
          <w:szCs w:val="44"/>
        </w:rPr>
        <w:t>名优骨干</w:t>
      </w:r>
      <w:r>
        <w:rPr>
          <w:rFonts w:ascii="宋体" w:hAnsi="宋体" w:cs="Arial"/>
          <w:b/>
          <w:bCs/>
          <w:kern w:val="0"/>
          <w:sz w:val="44"/>
          <w:szCs w:val="44"/>
        </w:rPr>
        <w:t>教师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面试</w:t>
      </w:r>
      <w:r>
        <w:rPr>
          <w:rFonts w:ascii="宋体" w:hAnsi="宋体" w:cs="Arial"/>
          <w:b/>
          <w:bCs/>
          <w:kern w:val="0"/>
          <w:sz w:val="44"/>
          <w:szCs w:val="44"/>
        </w:rPr>
        <w:t>及试讲</w:t>
      </w:r>
      <w:r>
        <w:rPr>
          <w:rFonts w:hint="eastAsia" w:ascii="宋体" w:hAnsi="宋体" w:cs="Arial"/>
          <w:b/>
          <w:bCs/>
          <w:kern w:val="0"/>
          <w:sz w:val="44"/>
          <w:szCs w:val="44"/>
        </w:rPr>
        <w:t>成绩排名及入围体检人员名单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701"/>
        <w:gridCol w:w="851"/>
        <w:gridCol w:w="107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二轮面试及试讲成绩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否体检对象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</w:t>
            </w:r>
            <w:r>
              <w:rPr>
                <w:sz w:val="28"/>
                <w:szCs w:val="28"/>
              </w:rPr>
              <w:t>颖</w:t>
            </w:r>
          </w:p>
        </w:tc>
        <w:tc>
          <w:tcPr>
            <w:tcW w:w="255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20"/>
                <w:sz w:val="28"/>
                <w:szCs w:val="28"/>
              </w:rPr>
              <w:t>43022519******0026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0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</w:t>
            </w:r>
            <w:r>
              <w:rPr>
                <w:sz w:val="28"/>
                <w:szCs w:val="28"/>
              </w:rPr>
              <w:t>阳海青</w:t>
            </w:r>
          </w:p>
        </w:tc>
        <w:tc>
          <w:tcPr>
            <w:tcW w:w="255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20"/>
                <w:sz w:val="28"/>
                <w:szCs w:val="28"/>
              </w:rPr>
              <w:t>43042219******5449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86.98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0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</w:t>
            </w:r>
            <w:r>
              <w:rPr>
                <w:sz w:val="28"/>
                <w:szCs w:val="28"/>
              </w:rPr>
              <w:t>佳佳</w:t>
            </w:r>
          </w:p>
        </w:tc>
        <w:tc>
          <w:tcPr>
            <w:tcW w:w="255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20"/>
                <w:sz w:val="28"/>
                <w:szCs w:val="28"/>
              </w:rPr>
              <w:t>43022319******9120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92.12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90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</w:t>
            </w:r>
            <w:r>
              <w:rPr>
                <w:sz w:val="28"/>
                <w:szCs w:val="28"/>
              </w:rPr>
              <w:t>月红</w:t>
            </w:r>
          </w:p>
        </w:tc>
        <w:tc>
          <w:tcPr>
            <w:tcW w:w="255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20"/>
                <w:sz w:val="28"/>
                <w:szCs w:val="28"/>
              </w:rPr>
              <w:t>43072419******2524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85.44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0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C"/>
    <w:rsid w:val="00144DAA"/>
    <w:rsid w:val="005D771C"/>
    <w:rsid w:val="005F3FCB"/>
    <w:rsid w:val="007C2034"/>
    <w:rsid w:val="00B81C1C"/>
    <w:rsid w:val="00EA6034"/>
    <w:rsid w:val="2AE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247</TotalTime>
  <ScaleCrop>false</ScaleCrop>
  <LinksUpToDate>false</LinksUpToDate>
  <CharactersWithSpaces>225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2021-05-09T11:12:00Z</dcterms:created>
  <dc:creator>Administrator</dc:creator>
  <cp:lastModifiedBy>芙蓉区委党校</cp:lastModifiedBy>
  <cp:lastPrinted>2021-05-10T00:08:14Z</cp:lastPrinted>
  <dcterms:modified xsi:type="dcterms:W3CDTF">2021-05-10T08:59:30Z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47758CA40DE24B398CED8C3FD4DC6A4B</vt:lpwstr>
  </property>
</Properties>
</file>